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CE9B" w14:textId="3DF5B3DC" w:rsidR="00955078" w:rsidRPr="00955078" w:rsidRDefault="00955078" w:rsidP="00955078">
      <w:r w:rsidRPr="00955078">
        <w:t>Choose a</w:t>
      </w:r>
      <w:r>
        <w:t xml:space="preserve"> vulnerable or </w:t>
      </w:r>
      <w:r w:rsidRPr="00955078">
        <w:t xml:space="preserve">endangered bird, </w:t>
      </w:r>
      <w:proofErr w:type="gramStart"/>
      <w:r w:rsidRPr="00955078">
        <w:t>animal</w:t>
      </w:r>
      <w:proofErr w:type="gramEnd"/>
      <w:r w:rsidRPr="00955078">
        <w:t xml:space="preserve"> or plant from the Granite Belt region.</w:t>
      </w:r>
    </w:p>
    <w:p w14:paraId="219D0A14" w14:textId="77777777" w:rsidR="00955078" w:rsidRPr="00955078" w:rsidRDefault="00955078" w:rsidP="00955078">
      <w:r w:rsidRPr="00955078">
        <w:t xml:space="preserve">Write an </w:t>
      </w:r>
      <w:r w:rsidRPr="00955078">
        <w:rPr>
          <w:b/>
          <w:bCs/>
        </w:rPr>
        <w:t>information report</w:t>
      </w:r>
      <w:r w:rsidRPr="00955078">
        <w:t xml:space="preserve"> that will provide information and evidence about the species and its endangered status.</w:t>
      </w:r>
    </w:p>
    <w:p w14:paraId="209863A8" w14:textId="77777777" w:rsidR="00955078" w:rsidRPr="00955078" w:rsidRDefault="00955078" w:rsidP="00955078"/>
    <w:p w14:paraId="1133D4F6" w14:textId="10F22759" w:rsidR="00955078" w:rsidRDefault="00955078" w:rsidP="00955078">
      <w:r w:rsidRPr="00955078">
        <w:t>Your report will contain</w:t>
      </w:r>
      <w:r>
        <w:t>:</w:t>
      </w:r>
    </w:p>
    <w:p w14:paraId="34DC369B" w14:textId="04C1E4DC" w:rsidR="00A92E6D" w:rsidRDefault="00A92E6D" w:rsidP="00A92E6D">
      <w:pPr>
        <w:pStyle w:val="ListParagraph"/>
        <w:numPr>
          <w:ilvl w:val="0"/>
          <w:numId w:val="1"/>
        </w:numPr>
      </w:pPr>
      <w:r>
        <w:t>language features and structure of an information report</w:t>
      </w:r>
    </w:p>
    <w:p w14:paraId="5A71F021" w14:textId="533AC707" w:rsidR="00A92E6D" w:rsidRDefault="00A92E6D" w:rsidP="00955078">
      <w:pPr>
        <w:pStyle w:val="ListParagraph"/>
        <w:numPr>
          <w:ilvl w:val="0"/>
          <w:numId w:val="1"/>
        </w:numPr>
      </w:pPr>
      <w:r w:rsidRPr="00955078">
        <w:t>facts about the species</w:t>
      </w:r>
    </w:p>
    <w:p w14:paraId="7F17DC2D" w14:textId="77777777" w:rsidR="00A92E6D" w:rsidRPr="009A7BC8" w:rsidRDefault="00A92E6D" w:rsidP="00A92E6D">
      <w:pPr>
        <w:pStyle w:val="ListParagraph"/>
        <w:numPr>
          <w:ilvl w:val="0"/>
          <w:numId w:val="1"/>
        </w:numPr>
      </w:pPr>
      <w:r>
        <w:t>description and/or examples of features and behaviours that enable survival in its habitat</w:t>
      </w:r>
    </w:p>
    <w:p w14:paraId="073FF34A" w14:textId="5BED7312" w:rsidR="00955078" w:rsidRPr="00955078" w:rsidRDefault="00955078" w:rsidP="00955078">
      <w:pPr>
        <w:pStyle w:val="ListParagraph"/>
        <w:numPr>
          <w:ilvl w:val="0"/>
          <w:numId w:val="1"/>
        </w:numPr>
      </w:pPr>
      <w:r>
        <w:t>why it is vulnerable or endangered</w:t>
      </w:r>
    </w:p>
    <w:p w14:paraId="17A0E4D3" w14:textId="77777777" w:rsidR="00A92E6D" w:rsidRPr="00955078" w:rsidRDefault="00A92E6D" w:rsidP="00A92E6D">
      <w:pPr>
        <w:pStyle w:val="ListParagraph"/>
        <w:numPr>
          <w:ilvl w:val="0"/>
          <w:numId w:val="1"/>
        </w:numPr>
      </w:pPr>
      <w:r w:rsidRPr="00955078">
        <w:t>photo or illustration</w:t>
      </w:r>
    </w:p>
    <w:p w14:paraId="127728D4" w14:textId="77777777" w:rsidR="00A92E6D" w:rsidRPr="00955078" w:rsidRDefault="00A92E6D" w:rsidP="00A92E6D">
      <w:pPr>
        <w:pStyle w:val="ListParagraph"/>
        <w:numPr>
          <w:ilvl w:val="0"/>
          <w:numId w:val="1"/>
        </w:numPr>
      </w:pPr>
      <w:r>
        <w:t xml:space="preserve">granite belt </w:t>
      </w:r>
      <w:r w:rsidRPr="00955078">
        <w:t>map showing location</w:t>
      </w:r>
      <w:r>
        <w:t xml:space="preserve"> of habitats.</w:t>
      </w:r>
    </w:p>
    <w:p w14:paraId="7985A892" w14:textId="0DC080E8" w:rsidR="00A92E6D" w:rsidRPr="00955078" w:rsidRDefault="00A92E6D" w:rsidP="00A92E6D">
      <w:pPr>
        <w:pStyle w:val="ListParagraph"/>
        <w:numPr>
          <w:ilvl w:val="0"/>
          <w:numId w:val="1"/>
        </w:numPr>
      </w:pPr>
      <w:r w:rsidRPr="00955078">
        <w:t>what is being done to save the species</w:t>
      </w:r>
    </w:p>
    <w:p w14:paraId="2EC80E90" w14:textId="6AB210D9" w:rsidR="00955078" w:rsidRDefault="00955078" w:rsidP="00955078">
      <w:pPr>
        <w:pStyle w:val="ListParagraph"/>
        <w:numPr>
          <w:ilvl w:val="0"/>
          <w:numId w:val="1"/>
        </w:numPr>
      </w:pPr>
      <w:r w:rsidRPr="00955078">
        <w:t>how the readers can help</w:t>
      </w:r>
    </w:p>
    <w:p w14:paraId="4C3D33FE" w14:textId="77777777" w:rsidR="00955078" w:rsidRPr="00955078" w:rsidRDefault="00955078" w:rsidP="00955078">
      <w:pPr>
        <w:pStyle w:val="ListParagraph"/>
      </w:pPr>
    </w:p>
    <w:p w14:paraId="4BE36B93" w14:textId="77777777" w:rsidR="00955078" w:rsidRPr="00955078" w:rsidRDefault="00955078" w:rsidP="00955078"/>
    <w:p w14:paraId="6EA2C842" w14:textId="77777777" w:rsidR="00955078" w:rsidRPr="00955078" w:rsidRDefault="00955078" w:rsidP="00955078">
      <w:r w:rsidRPr="00955078">
        <w:t xml:space="preserve">You may also include other areas of interest related to the plant, </w:t>
      </w:r>
      <w:proofErr w:type="gramStart"/>
      <w:r w:rsidRPr="00955078">
        <w:t>animal</w:t>
      </w:r>
      <w:proofErr w:type="gramEnd"/>
      <w:r w:rsidRPr="00955078">
        <w:t xml:space="preserve"> or bird.</w:t>
      </w:r>
    </w:p>
    <w:p w14:paraId="75E96E5B" w14:textId="77777777" w:rsidR="00955078" w:rsidRPr="00955078" w:rsidRDefault="00955078" w:rsidP="00955078">
      <w:pPr>
        <w:rPr>
          <w:b/>
          <w:bCs/>
        </w:rPr>
      </w:pPr>
      <w:r w:rsidRPr="00955078">
        <w:rPr>
          <w:b/>
          <w:bCs/>
        </w:rPr>
        <w:t xml:space="preserve">Resources: </w:t>
      </w:r>
    </w:p>
    <w:p w14:paraId="173B85EF" w14:textId="77777777" w:rsidR="00955078" w:rsidRPr="00955078" w:rsidRDefault="00955078" w:rsidP="00955078">
      <w:r w:rsidRPr="00955078">
        <w:t>Fact Sheets</w:t>
      </w:r>
    </w:p>
    <w:p w14:paraId="618DD273" w14:textId="77777777" w:rsidR="00955078" w:rsidRPr="00955078" w:rsidRDefault="00955078" w:rsidP="00955078">
      <w:r w:rsidRPr="00955078">
        <w:t>Websites</w:t>
      </w:r>
    </w:p>
    <w:p w14:paraId="18CF8190" w14:textId="77777777" w:rsidR="00955078" w:rsidRPr="00955078" w:rsidRDefault="00955078" w:rsidP="00955078">
      <w:r w:rsidRPr="00955078">
        <w:t xml:space="preserve">PowerPoint </w:t>
      </w:r>
    </w:p>
    <w:p w14:paraId="6BAA277C" w14:textId="77777777" w:rsidR="00955078" w:rsidRPr="00955078" w:rsidRDefault="00955078" w:rsidP="00955078">
      <w:r w:rsidRPr="00955078">
        <w:t>Peers</w:t>
      </w:r>
    </w:p>
    <w:p w14:paraId="79B9A665" w14:textId="77777777" w:rsidR="00955078" w:rsidRPr="00955078" w:rsidRDefault="00955078" w:rsidP="00955078">
      <w:r w:rsidRPr="00955078">
        <w:t>Teacher</w:t>
      </w:r>
    </w:p>
    <w:p w14:paraId="4305A8D5" w14:textId="57F00C18" w:rsidR="00494769" w:rsidRDefault="00494769"/>
    <w:p w14:paraId="2F0CE051" w14:textId="1C0656F9" w:rsidR="004262C0" w:rsidRDefault="004262C0"/>
    <w:p w14:paraId="3A43563D" w14:textId="44503C73" w:rsidR="004262C0" w:rsidRDefault="004262C0"/>
    <w:p w14:paraId="552BDCE5" w14:textId="0EC62439" w:rsidR="004262C0" w:rsidRDefault="004262C0"/>
    <w:p w14:paraId="626848D1" w14:textId="55BE56E9" w:rsidR="004262C0" w:rsidRDefault="004262C0"/>
    <w:p w14:paraId="02191273" w14:textId="16E5652D" w:rsidR="004262C0" w:rsidRDefault="004262C0"/>
    <w:p w14:paraId="796726F2" w14:textId="054DFA38" w:rsidR="004262C0" w:rsidRDefault="004262C0"/>
    <w:p w14:paraId="1B84E3D4" w14:textId="5424F94E" w:rsidR="004262C0" w:rsidRDefault="004262C0"/>
    <w:p w14:paraId="297D1581" w14:textId="3EAECC7B" w:rsidR="004262C0" w:rsidRDefault="004262C0"/>
    <w:p w14:paraId="52E7639F" w14:textId="11E5BBE8" w:rsidR="004262C0" w:rsidRDefault="004262C0"/>
    <w:p w14:paraId="35667166" w14:textId="36191FC9" w:rsidR="004262C0" w:rsidRDefault="004262C0"/>
    <w:p w14:paraId="71F5DC4D" w14:textId="77777777" w:rsidR="00A92E6D" w:rsidRPr="00CF0F60" w:rsidRDefault="00A92E6D" w:rsidP="00A92E6D">
      <w:pPr>
        <w:rPr>
          <w:b/>
          <w:bCs/>
          <w:sz w:val="18"/>
          <w:szCs w:val="18"/>
        </w:rPr>
      </w:pPr>
      <w:r w:rsidRPr="00CF0F60">
        <w:rPr>
          <w:b/>
          <w:bCs/>
          <w:sz w:val="18"/>
          <w:szCs w:val="18"/>
        </w:rPr>
        <w:lastRenderedPageBreak/>
        <w:t>INFORMATION REPORT - RUBRIC</w:t>
      </w:r>
    </w:p>
    <w:p w14:paraId="332CFAC7" w14:textId="5F9D85B3" w:rsidR="004262C0" w:rsidRDefault="004262C0"/>
    <w:tbl>
      <w:tblPr>
        <w:tblStyle w:val="TableGrid"/>
        <w:tblpPr w:leftFromText="180" w:rightFromText="180" w:vertAnchor="page" w:horzAnchor="margin" w:tblpY="1852"/>
        <w:tblW w:w="5000" w:type="pct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4262C0" w:rsidRPr="00CF0F60" w14:paraId="0DA028A2" w14:textId="77777777" w:rsidTr="004262C0">
        <w:tc>
          <w:tcPr>
            <w:tcW w:w="833" w:type="pct"/>
            <w:shd w:val="clear" w:color="auto" w:fill="E7E6E6" w:themeFill="background2"/>
          </w:tcPr>
          <w:p w14:paraId="75C17686" w14:textId="77777777" w:rsidR="004262C0" w:rsidRPr="00CF0F60" w:rsidRDefault="004262C0" w:rsidP="004262C0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Knowledge and understanding</w:t>
            </w:r>
          </w:p>
        </w:tc>
        <w:tc>
          <w:tcPr>
            <w:tcW w:w="833" w:type="pct"/>
            <w:shd w:val="clear" w:color="auto" w:fill="E7E6E6" w:themeFill="background2"/>
          </w:tcPr>
          <w:p w14:paraId="19ECE6BF" w14:textId="77777777" w:rsidR="004262C0" w:rsidRPr="00CF0F60" w:rsidRDefault="004262C0" w:rsidP="004262C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33" w:type="pct"/>
            <w:shd w:val="clear" w:color="auto" w:fill="E7E6E6" w:themeFill="background2"/>
          </w:tcPr>
          <w:p w14:paraId="305CEECD" w14:textId="77777777" w:rsidR="004262C0" w:rsidRPr="00CF0F60" w:rsidRDefault="004262C0" w:rsidP="004262C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33" w:type="pct"/>
            <w:shd w:val="clear" w:color="auto" w:fill="E7E6E6" w:themeFill="background2"/>
          </w:tcPr>
          <w:p w14:paraId="7841F7E6" w14:textId="77777777" w:rsidR="004262C0" w:rsidRPr="00CF0F60" w:rsidRDefault="004262C0" w:rsidP="004262C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33" w:type="pct"/>
            <w:shd w:val="clear" w:color="auto" w:fill="E7E6E6" w:themeFill="background2"/>
          </w:tcPr>
          <w:p w14:paraId="15D0330F" w14:textId="77777777" w:rsidR="004262C0" w:rsidRPr="00CF0F60" w:rsidRDefault="004262C0" w:rsidP="004262C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33" w:type="pct"/>
            <w:shd w:val="clear" w:color="auto" w:fill="E7E6E6" w:themeFill="background2"/>
          </w:tcPr>
          <w:p w14:paraId="6F438DB4" w14:textId="77777777" w:rsidR="004262C0" w:rsidRPr="00CF0F60" w:rsidRDefault="004262C0" w:rsidP="004262C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4262C0" w:rsidRPr="00CF0F60" w14:paraId="02B5E56A" w14:textId="77777777" w:rsidTr="004262C0">
        <w:tc>
          <w:tcPr>
            <w:tcW w:w="833" w:type="pct"/>
            <w:shd w:val="clear" w:color="auto" w:fill="E7E6E6" w:themeFill="background2"/>
          </w:tcPr>
          <w:p w14:paraId="5443743D" w14:textId="77777777" w:rsidR="004262C0" w:rsidRPr="00CF0F60" w:rsidRDefault="004262C0" w:rsidP="004262C0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Students examine how particular structural features and behaviours of living things enable their survival in specific habitats.</w:t>
            </w:r>
          </w:p>
        </w:tc>
        <w:tc>
          <w:tcPr>
            <w:tcW w:w="833" w:type="pct"/>
          </w:tcPr>
          <w:p w14:paraId="3ACF3A80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 comprehensively examines the features and behaviour of a species which enables their survival in specific habitats with supportive detail and/or examples.</w:t>
            </w:r>
          </w:p>
        </w:tc>
        <w:tc>
          <w:tcPr>
            <w:tcW w:w="833" w:type="pct"/>
          </w:tcPr>
          <w:p w14:paraId="3B042162" w14:textId="77777777" w:rsidR="004262C0" w:rsidRPr="00CF0F60" w:rsidRDefault="004262C0" w:rsidP="004262C0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 comprehensively examines the features and behaviour of a species which enables their survival in specific habitats with some detail and/or examples.</w:t>
            </w:r>
          </w:p>
        </w:tc>
        <w:tc>
          <w:tcPr>
            <w:tcW w:w="833" w:type="pct"/>
          </w:tcPr>
          <w:p w14:paraId="2881811F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 examines how particular structural features and behaviours of a species enables their survival in specific habitats.</w:t>
            </w:r>
          </w:p>
        </w:tc>
        <w:tc>
          <w:tcPr>
            <w:tcW w:w="833" w:type="pct"/>
          </w:tcPr>
          <w:p w14:paraId="0B4357E9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 identifies some structural features and behaviours of a species that enables it to survive in their habitat</w:t>
            </w:r>
          </w:p>
        </w:tc>
        <w:tc>
          <w:tcPr>
            <w:tcW w:w="833" w:type="pct"/>
          </w:tcPr>
          <w:p w14:paraId="31902A5C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 is yet to grasp the structural features of a species that enable their survival in a habitat.</w:t>
            </w:r>
          </w:p>
        </w:tc>
      </w:tr>
      <w:tr w:rsidR="004262C0" w:rsidRPr="00CF0F60" w14:paraId="1D69993C" w14:textId="77777777" w:rsidTr="004262C0">
        <w:tc>
          <w:tcPr>
            <w:tcW w:w="833" w:type="pct"/>
            <w:shd w:val="clear" w:color="auto" w:fill="E7E6E6" w:themeFill="background2"/>
          </w:tcPr>
          <w:p w14:paraId="172ECCC1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Students explain the importance of protection of species. </w:t>
            </w:r>
          </w:p>
        </w:tc>
        <w:tc>
          <w:tcPr>
            <w:tcW w:w="833" w:type="pct"/>
          </w:tcPr>
          <w:p w14:paraId="7971D943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 comprehensively explains the importance of protection of species with supportive detail, use of subject specific vocabulary and/or examples.</w:t>
            </w:r>
          </w:p>
        </w:tc>
        <w:tc>
          <w:tcPr>
            <w:tcW w:w="833" w:type="pct"/>
          </w:tcPr>
          <w:p w14:paraId="1FA8C552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 clearly explains the importance of protection of species with some supportive detail, and some use of subject specific vocabulary.</w:t>
            </w:r>
          </w:p>
        </w:tc>
        <w:tc>
          <w:tcPr>
            <w:tcW w:w="833" w:type="pct"/>
          </w:tcPr>
          <w:p w14:paraId="28A69682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Students explain the importance of protection of species.</w:t>
            </w:r>
          </w:p>
        </w:tc>
        <w:tc>
          <w:tcPr>
            <w:tcW w:w="833" w:type="pct"/>
          </w:tcPr>
          <w:p w14:paraId="19E8CA27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 identifies the importance of protection of species.</w:t>
            </w:r>
          </w:p>
        </w:tc>
        <w:tc>
          <w:tcPr>
            <w:tcW w:w="833" w:type="pct"/>
          </w:tcPr>
          <w:p w14:paraId="129FF43E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 is yet to grasp the importance of protection of species.</w:t>
            </w:r>
          </w:p>
        </w:tc>
      </w:tr>
      <w:tr w:rsidR="004262C0" w:rsidRPr="00CF0F60" w14:paraId="6AFB432F" w14:textId="77777777" w:rsidTr="004262C0">
        <w:tc>
          <w:tcPr>
            <w:tcW w:w="833" w:type="pct"/>
            <w:shd w:val="clear" w:color="auto" w:fill="E7E6E6" w:themeFill="background2"/>
          </w:tcPr>
          <w:p w14:paraId="77285ACD" w14:textId="77777777" w:rsidR="004262C0" w:rsidRPr="00CF0F60" w:rsidRDefault="004262C0" w:rsidP="004262C0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833" w:type="pct"/>
            <w:shd w:val="clear" w:color="auto" w:fill="E7E6E6" w:themeFill="background2"/>
          </w:tcPr>
          <w:p w14:paraId="623059AA" w14:textId="77777777" w:rsidR="004262C0" w:rsidRPr="00CF0F60" w:rsidRDefault="004262C0" w:rsidP="004262C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33" w:type="pct"/>
            <w:shd w:val="clear" w:color="auto" w:fill="E7E6E6" w:themeFill="background2"/>
          </w:tcPr>
          <w:p w14:paraId="73ECBDE0" w14:textId="77777777" w:rsidR="004262C0" w:rsidRPr="00CF0F60" w:rsidRDefault="004262C0" w:rsidP="004262C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33" w:type="pct"/>
            <w:shd w:val="clear" w:color="auto" w:fill="E7E6E6" w:themeFill="background2"/>
          </w:tcPr>
          <w:p w14:paraId="5C3D2286" w14:textId="77777777" w:rsidR="004262C0" w:rsidRPr="00CF0F60" w:rsidRDefault="004262C0" w:rsidP="004262C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33" w:type="pct"/>
            <w:shd w:val="clear" w:color="auto" w:fill="E7E6E6" w:themeFill="background2"/>
          </w:tcPr>
          <w:p w14:paraId="30625B1A" w14:textId="77777777" w:rsidR="004262C0" w:rsidRPr="00CF0F60" w:rsidRDefault="004262C0" w:rsidP="004262C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33" w:type="pct"/>
            <w:shd w:val="clear" w:color="auto" w:fill="E7E6E6" w:themeFill="background2"/>
          </w:tcPr>
          <w:p w14:paraId="484DC7EA" w14:textId="77777777" w:rsidR="004262C0" w:rsidRPr="00CF0F60" w:rsidRDefault="004262C0" w:rsidP="004262C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4262C0" w:rsidRPr="00CF0F60" w14:paraId="1B8261C9" w14:textId="77777777" w:rsidTr="004262C0">
        <w:tc>
          <w:tcPr>
            <w:tcW w:w="833" w:type="pct"/>
            <w:shd w:val="clear" w:color="auto" w:fill="E7E6E6" w:themeFill="background2"/>
          </w:tcPr>
          <w:p w14:paraId="444D407C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Students use the objective language of factual reporting.</w:t>
            </w:r>
          </w:p>
          <w:p w14:paraId="62AFA9CA" w14:textId="77777777" w:rsidR="004262C0" w:rsidRPr="00CF0F60" w:rsidRDefault="004262C0" w:rsidP="004262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14:paraId="081194EF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confidently, </w:t>
            </w:r>
            <w:proofErr w:type="gramStart"/>
            <w:r w:rsidRPr="00CF0F60">
              <w:rPr>
                <w:sz w:val="18"/>
                <w:szCs w:val="18"/>
              </w:rPr>
              <w:t>consistently</w:t>
            </w:r>
            <w:proofErr w:type="gramEnd"/>
            <w:r w:rsidRPr="00CF0F60">
              <w:rPr>
                <w:sz w:val="18"/>
                <w:szCs w:val="18"/>
              </w:rPr>
              <w:t xml:space="preserve"> and accurately uses objective language of factual reporting </w:t>
            </w:r>
          </w:p>
        </w:tc>
        <w:tc>
          <w:tcPr>
            <w:tcW w:w="833" w:type="pct"/>
          </w:tcPr>
          <w:p w14:paraId="258B538B" w14:textId="77777777" w:rsidR="004262C0" w:rsidRPr="00CF0F60" w:rsidRDefault="004262C0" w:rsidP="004262C0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confidently and with some accuracy uses objective language of factual reporting </w:t>
            </w:r>
          </w:p>
        </w:tc>
        <w:tc>
          <w:tcPr>
            <w:tcW w:w="833" w:type="pct"/>
          </w:tcPr>
          <w:p w14:paraId="6D10B03E" w14:textId="77777777" w:rsidR="004262C0" w:rsidRPr="00CF0F60" w:rsidRDefault="004262C0" w:rsidP="004262C0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 uses objective language of factual reporting in the information report.</w:t>
            </w:r>
          </w:p>
        </w:tc>
        <w:tc>
          <w:tcPr>
            <w:tcW w:w="833" w:type="pct"/>
          </w:tcPr>
          <w:p w14:paraId="344635EE" w14:textId="77777777" w:rsidR="004262C0" w:rsidRPr="00CF0F60" w:rsidRDefault="004262C0" w:rsidP="004262C0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sometimes uses objective language of factual reporting </w:t>
            </w:r>
          </w:p>
        </w:tc>
        <w:tc>
          <w:tcPr>
            <w:tcW w:w="833" w:type="pct"/>
          </w:tcPr>
          <w:p w14:paraId="048FCB99" w14:textId="77777777" w:rsidR="004262C0" w:rsidRPr="00CF0F60" w:rsidRDefault="004262C0" w:rsidP="004262C0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does not use objective language of factual reporting </w:t>
            </w:r>
            <w:proofErr w:type="spellStart"/>
            <w:r w:rsidRPr="00CF0F60">
              <w:rPr>
                <w:sz w:val="18"/>
                <w:szCs w:val="18"/>
              </w:rPr>
              <w:t>i</w:t>
            </w:r>
            <w:proofErr w:type="spellEnd"/>
            <w:r w:rsidRPr="00CF0F60">
              <w:rPr>
                <w:sz w:val="18"/>
                <w:szCs w:val="18"/>
              </w:rPr>
              <w:t xml:space="preserve"> </w:t>
            </w:r>
          </w:p>
        </w:tc>
      </w:tr>
      <w:tr w:rsidR="004262C0" w:rsidRPr="00CF0F60" w14:paraId="042F38DF" w14:textId="77777777" w:rsidTr="004262C0">
        <w:tc>
          <w:tcPr>
            <w:tcW w:w="833" w:type="pct"/>
            <w:shd w:val="clear" w:color="auto" w:fill="E7E6E6" w:themeFill="background2"/>
          </w:tcPr>
          <w:p w14:paraId="73EE0E25" w14:textId="77777777" w:rsidR="004262C0" w:rsidRPr="00CF0F60" w:rsidRDefault="004262C0" w:rsidP="004262C0">
            <w:pPr>
              <w:rPr>
                <w:color w:val="000000"/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Students use language features of an information report.</w:t>
            </w:r>
          </w:p>
        </w:tc>
        <w:tc>
          <w:tcPr>
            <w:tcW w:w="833" w:type="pct"/>
          </w:tcPr>
          <w:p w14:paraId="0EA18F24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 comprehensively uses language features, with clear and accurate sentences that are logically arranged under appropriate headings.</w:t>
            </w:r>
          </w:p>
        </w:tc>
        <w:tc>
          <w:tcPr>
            <w:tcW w:w="833" w:type="pct"/>
          </w:tcPr>
          <w:p w14:paraId="66FD088E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 uses language features, with clear and accurate sentences that are logically arranged under appropriate headings.</w:t>
            </w:r>
          </w:p>
        </w:tc>
        <w:tc>
          <w:tcPr>
            <w:tcW w:w="833" w:type="pct"/>
          </w:tcPr>
          <w:p w14:paraId="143E1D6F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rFonts w:cs="Arial"/>
                <w:color w:val="000000" w:themeColor="text1"/>
                <w:sz w:val="18"/>
                <w:szCs w:val="18"/>
              </w:rPr>
              <w:t>Student use slanguage features of an information report.</w:t>
            </w:r>
          </w:p>
        </w:tc>
        <w:tc>
          <w:tcPr>
            <w:tcW w:w="833" w:type="pct"/>
          </w:tcPr>
          <w:p w14:paraId="2DFBE9BE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rFonts w:cs="Arial"/>
                <w:color w:val="000000" w:themeColor="text1"/>
                <w:sz w:val="18"/>
                <w:szCs w:val="18"/>
              </w:rPr>
              <w:t>Student sometimes uses language features of an information report.</w:t>
            </w:r>
          </w:p>
        </w:tc>
        <w:tc>
          <w:tcPr>
            <w:tcW w:w="833" w:type="pct"/>
          </w:tcPr>
          <w:p w14:paraId="3442DD44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 is yet to grasp the language features of an information report</w:t>
            </w:r>
          </w:p>
        </w:tc>
      </w:tr>
      <w:tr w:rsidR="004262C0" w:rsidRPr="00CF0F60" w14:paraId="734D742E" w14:textId="77777777" w:rsidTr="004262C0">
        <w:tc>
          <w:tcPr>
            <w:tcW w:w="833" w:type="pct"/>
            <w:shd w:val="clear" w:color="auto" w:fill="E7E6E6" w:themeFill="background2"/>
          </w:tcPr>
          <w:p w14:paraId="22A57B36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Students implement the stages of an information report.</w:t>
            </w:r>
          </w:p>
        </w:tc>
        <w:tc>
          <w:tcPr>
            <w:tcW w:w="833" w:type="pct"/>
          </w:tcPr>
          <w:p w14:paraId="417482EF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has delivered thoroughly planned report with an excellent layout, well-constructed, comprehensive </w:t>
            </w:r>
            <w:proofErr w:type="gramStart"/>
            <w:r w:rsidRPr="00CF0F60">
              <w:rPr>
                <w:sz w:val="18"/>
                <w:szCs w:val="18"/>
              </w:rPr>
              <w:t>notes</w:t>
            </w:r>
            <w:proofErr w:type="gramEnd"/>
            <w:r w:rsidRPr="00CF0F60">
              <w:rPr>
                <w:sz w:val="18"/>
                <w:szCs w:val="18"/>
              </w:rPr>
              <w:t xml:space="preserve"> and successful editing of the final copy.</w:t>
            </w:r>
          </w:p>
        </w:tc>
        <w:tc>
          <w:tcPr>
            <w:tcW w:w="833" w:type="pct"/>
          </w:tcPr>
          <w:p w14:paraId="2DCFED22" w14:textId="77777777" w:rsidR="004262C0" w:rsidRPr="00CF0F60" w:rsidRDefault="004262C0" w:rsidP="004262C0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has delivered a well-planned report and good layout, well-constructed notes and editing of final copy. </w:t>
            </w:r>
          </w:p>
        </w:tc>
        <w:tc>
          <w:tcPr>
            <w:tcW w:w="833" w:type="pct"/>
          </w:tcPr>
          <w:p w14:paraId="1CC8F0D1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 has planned, with a final layout, notes and editing of final report.</w:t>
            </w:r>
          </w:p>
        </w:tc>
        <w:tc>
          <w:tcPr>
            <w:tcW w:w="833" w:type="pct"/>
          </w:tcPr>
          <w:p w14:paraId="63CB55FE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 has attempted to implement all elements of the stages of an information report.</w:t>
            </w:r>
          </w:p>
        </w:tc>
        <w:tc>
          <w:tcPr>
            <w:tcW w:w="833" w:type="pct"/>
          </w:tcPr>
          <w:p w14:paraId="0AAEE9D6" w14:textId="77777777" w:rsidR="004262C0" w:rsidRPr="00CF0F60" w:rsidRDefault="004262C0" w:rsidP="004262C0">
            <w:pPr>
              <w:rPr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>Student has not demonstrated understanding of the stages of an information report.</w:t>
            </w:r>
          </w:p>
        </w:tc>
      </w:tr>
    </w:tbl>
    <w:p w14:paraId="7D6F06D0" w14:textId="77777777" w:rsidR="004262C0" w:rsidRPr="00CF0F60" w:rsidRDefault="004262C0" w:rsidP="004262C0">
      <w:pPr>
        <w:rPr>
          <w:sz w:val="18"/>
          <w:szCs w:val="18"/>
        </w:rPr>
      </w:pPr>
    </w:p>
    <w:p w14:paraId="391F02F6" w14:textId="77777777" w:rsidR="004262C0" w:rsidRDefault="004262C0"/>
    <w:sectPr w:rsidR="004262C0" w:rsidSect="0095507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E6B"/>
    <w:multiLevelType w:val="hybridMultilevel"/>
    <w:tmpl w:val="34F8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43556"/>
    <w:multiLevelType w:val="hybridMultilevel"/>
    <w:tmpl w:val="B31E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320700">
    <w:abstractNumId w:val="1"/>
  </w:num>
  <w:num w:numId="2" w16cid:durableId="30632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78"/>
    <w:rsid w:val="004262C0"/>
    <w:rsid w:val="00494769"/>
    <w:rsid w:val="00955078"/>
    <w:rsid w:val="00A92E6D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BA07A"/>
  <w15:chartTrackingRefBased/>
  <w15:docId w15:val="{80EFB1D1-B5A4-1F43-84E7-14965B8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078"/>
    <w:pPr>
      <w:ind w:left="720"/>
      <w:contextualSpacing/>
    </w:pPr>
  </w:style>
  <w:style w:type="table" w:styleId="TableGrid">
    <w:name w:val="Table Grid"/>
    <w:basedOn w:val="TableNormal"/>
    <w:uiPriority w:val="39"/>
    <w:rsid w:val="0042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3117</Characters>
  <Application>Microsoft Office Word</Application>
  <DocSecurity>0</DocSecurity>
  <Lines>311</Lines>
  <Paragraphs>63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3</cp:revision>
  <dcterms:created xsi:type="dcterms:W3CDTF">2023-03-05T22:54:00Z</dcterms:created>
  <dcterms:modified xsi:type="dcterms:W3CDTF">2023-03-05T23:24:00Z</dcterms:modified>
</cp:coreProperties>
</file>