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8B5B" w14:textId="5BFFC2CC" w:rsidR="00494769" w:rsidRPr="00B94681" w:rsidRDefault="00B94681" w:rsidP="00B94681">
      <w:pPr>
        <w:jc w:val="center"/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t xml:space="preserve">Name ..................................................            </w:t>
      </w:r>
      <w:r w:rsidRPr="00B94681">
        <w:rPr>
          <w:rFonts w:ascii="Edu QLD Beginner" w:hAnsi="Edu QLD Beginner"/>
          <w:b/>
          <w:bCs/>
          <w:sz w:val="28"/>
          <w:szCs w:val="28"/>
        </w:rPr>
        <w:t>SOIL COMPARISON AND TESTING</w:t>
      </w:r>
      <w:r w:rsidRPr="00B94681">
        <w:rPr>
          <w:rFonts w:ascii="Edu QLD Beginner" w:hAnsi="Edu QLD Beginner"/>
          <w:sz w:val="28"/>
          <w:szCs w:val="28"/>
        </w:rPr>
        <w:t xml:space="preserve">                                                     Date: .................</w:t>
      </w:r>
    </w:p>
    <w:p w14:paraId="00F3862A" w14:textId="77777777" w:rsidR="00B94681" w:rsidRDefault="00B94681" w:rsidP="00B94681">
      <w:pPr>
        <w:rPr>
          <w:rFonts w:ascii="Edu QLD Beginner" w:hAnsi="Edu QLD Beginner"/>
          <w:b/>
          <w:bCs/>
          <w:sz w:val="32"/>
          <w:szCs w:val="32"/>
        </w:rPr>
      </w:pPr>
    </w:p>
    <w:p w14:paraId="0C6BF731" w14:textId="196EB248" w:rsidR="00B94681" w:rsidRPr="00B94681" w:rsidRDefault="00B94681" w:rsidP="00B94681">
      <w:p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b/>
          <w:bCs/>
          <w:sz w:val="32"/>
          <w:szCs w:val="32"/>
        </w:rPr>
        <w:t>We compare the soils by look, feel and discussion of our findings</w:t>
      </w:r>
    </w:p>
    <w:tbl>
      <w:tblPr>
        <w:tblStyle w:val="TableGrid"/>
        <w:tblpPr w:leftFromText="180" w:rightFromText="180" w:vertAnchor="page" w:horzAnchor="margin" w:tblpY="2097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536"/>
        <w:gridCol w:w="4480"/>
      </w:tblGrid>
      <w:tr w:rsidR="00B94681" w:rsidRPr="00B94681" w14:paraId="7F3B76A8" w14:textId="77777777" w:rsidTr="00B94681">
        <w:tc>
          <w:tcPr>
            <w:tcW w:w="1555" w:type="dxa"/>
          </w:tcPr>
          <w:p w14:paraId="2E3BDC93" w14:textId="77777777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819" w:type="dxa"/>
          </w:tcPr>
          <w:p w14:paraId="4989B8DC" w14:textId="77777777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SOIL A</w:t>
            </w: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       </w:t>
            </w: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Location:</w:t>
            </w: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4385B85F" w14:textId="77777777" w:rsidR="00B94681" w:rsidRPr="00B94681" w:rsidRDefault="00B94681" w:rsidP="00B94681">
            <w:pPr>
              <w:rPr>
                <w:rFonts w:ascii="Edu QLD Beginner" w:hAnsi="Edu QLD Beginner"/>
                <w:b/>
                <w:bCs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SOIL B    Location:</w:t>
            </w:r>
          </w:p>
        </w:tc>
        <w:tc>
          <w:tcPr>
            <w:tcW w:w="4480" w:type="dxa"/>
          </w:tcPr>
          <w:p w14:paraId="7BFEF64A" w14:textId="77777777" w:rsidR="00B94681" w:rsidRPr="00B94681" w:rsidRDefault="00B94681" w:rsidP="00B94681">
            <w:pPr>
              <w:rPr>
                <w:rFonts w:ascii="Edu QLD Beginner" w:hAnsi="Edu QLD Beginner"/>
                <w:b/>
                <w:bCs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 xml:space="preserve">SOIL C     </w:t>
            </w:r>
            <w:proofErr w:type="gramStart"/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Location :</w:t>
            </w:r>
            <w:proofErr w:type="gramEnd"/>
          </w:p>
        </w:tc>
      </w:tr>
      <w:tr w:rsidR="00B94681" w:rsidRPr="00B94681" w14:paraId="700D0F59" w14:textId="77777777" w:rsidTr="00B94681">
        <w:tc>
          <w:tcPr>
            <w:tcW w:w="1555" w:type="dxa"/>
          </w:tcPr>
          <w:p w14:paraId="2743FBF3" w14:textId="77777777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Texture</w:t>
            </w:r>
          </w:p>
        </w:tc>
        <w:tc>
          <w:tcPr>
            <w:tcW w:w="4819" w:type="dxa"/>
          </w:tcPr>
          <w:p w14:paraId="1A03B12C" w14:textId="77777777" w:rsid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762568EC" w14:textId="42859721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4372929" w14:textId="7BE2447C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480" w:type="dxa"/>
          </w:tcPr>
          <w:p w14:paraId="2332D473" w14:textId="1D45051F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</w:tr>
      <w:tr w:rsidR="00B94681" w:rsidRPr="00B94681" w14:paraId="0443364D" w14:textId="77777777" w:rsidTr="00B94681">
        <w:tc>
          <w:tcPr>
            <w:tcW w:w="1555" w:type="dxa"/>
          </w:tcPr>
          <w:p w14:paraId="4012C5CA" w14:textId="77777777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Colour</w:t>
            </w:r>
          </w:p>
        </w:tc>
        <w:tc>
          <w:tcPr>
            <w:tcW w:w="4819" w:type="dxa"/>
          </w:tcPr>
          <w:p w14:paraId="02FE223E" w14:textId="77777777" w:rsid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2B3AA4FC" w14:textId="1AB092D8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3D81FC8" w14:textId="326A3B2A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480" w:type="dxa"/>
          </w:tcPr>
          <w:p w14:paraId="1547F308" w14:textId="2DDD48F7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</w:tr>
      <w:tr w:rsidR="00B94681" w:rsidRPr="00B94681" w14:paraId="07060AC0" w14:textId="77777777" w:rsidTr="00B94681">
        <w:tc>
          <w:tcPr>
            <w:tcW w:w="1555" w:type="dxa"/>
          </w:tcPr>
          <w:p w14:paraId="2186EAE3" w14:textId="77777777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Appearance</w:t>
            </w:r>
          </w:p>
        </w:tc>
        <w:tc>
          <w:tcPr>
            <w:tcW w:w="4819" w:type="dxa"/>
          </w:tcPr>
          <w:p w14:paraId="0CA2E6B4" w14:textId="77777777" w:rsid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4FEDC1CF" w14:textId="6A7459B8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F30F6A4" w14:textId="306C8650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480" w:type="dxa"/>
          </w:tcPr>
          <w:p w14:paraId="4472E69E" w14:textId="22979FE1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</w:tr>
      <w:tr w:rsidR="00B94681" w:rsidRPr="00B94681" w14:paraId="2A1FD394" w14:textId="77777777" w:rsidTr="00B94681">
        <w:tc>
          <w:tcPr>
            <w:tcW w:w="1555" w:type="dxa"/>
          </w:tcPr>
          <w:p w14:paraId="0DD728F1" w14:textId="77777777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Predict:</w:t>
            </w:r>
          </w:p>
        </w:tc>
        <w:tc>
          <w:tcPr>
            <w:tcW w:w="4819" w:type="dxa"/>
          </w:tcPr>
          <w:p w14:paraId="2680A090" w14:textId="77777777" w:rsid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124A5A14" w14:textId="60793F5C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96E7167" w14:textId="4E696C8D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480" w:type="dxa"/>
          </w:tcPr>
          <w:p w14:paraId="2D0168D7" w14:textId="0006DEA2" w:rsidR="00B94681" w:rsidRPr="00B94681" w:rsidRDefault="00B94681" w:rsidP="00B94681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</w:tr>
    </w:tbl>
    <w:p w14:paraId="15760DF8" w14:textId="6D02A4A7" w:rsidR="00B94681" w:rsidRPr="00B94681" w:rsidRDefault="00B94681" w:rsidP="00B94681">
      <w:pPr>
        <w:rPr>
          <w:rFonts w:ascii="Edu QLD Beginner" w:hAnsi="Edu QLD Beginner"/>
          <w:sz w:val="28"/>
          <w:szCs w:val="28"/>
        </w:rPr>
      </w:pPr>
    </w:p>
    <w:p w14:paraId="11541E98" w14:textId="09043A31" w:rsidR="00B94681" w:rsidRPr="00B94681" w:rsidRDefault="00B94681" w:rsidP="00B94681">
      <w:pPr>
        <w:rPr>
          <w:rFonts w:ascii="Edu QLD Beginner" w:hAnsi="Edu QLD Beginner"/>
          <w:b/>
          <w:bCs/>
          <w:sz w:val="32"/>
          <w:szCs w:val="32"/>
        </w:rPr>
      </w:pPr>
      <w:r w:rsidRPr="00B94681">
        <w:rPr>
          <w:rFonts w:ascii="Edu QLD Beginner" w:hAnsi="Edu QLD Beginner"/>
          <w:b/>
          <w:bCs/>
          <w:sz w:val="32"/>
          <w:szCs w:val="32"/>
        </w:rPr>
        <w:t>Test your predictions. How well will each sample hold water?</w:t>
      </w:r>
    </w:p>
    <w:p w14:paraId="6592DAB3" w14:textId="4644B37F" w:rsidR="00B94681" w:rsidRPr="00B94681" w:rsidRDefault="00B94681" w:rsidP="00B94681">
      <w:pPr>
        <w:pStyle w:val="ListParagraph"/>
        <w:numPr>
          <w:ilvl w:val="0"/>
          <w:numId w:val="1"/>
        </w:num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t>Use a small amount of water in a jug or cup</w:t>
      </w:r>
    </w:p>
    <w:p w14:paraId="54A6FA22" w14:textId="103D2A6A" w:rsidR="00B94681" w:rsidRPr="00B94681" w:rsidRDefault="00B94681" w:rsidP="00B94681">
      <w:pPr>
        <w:pStyle w:val="ListParagraph"/>
        <w:numPr>
          <w:ilvl w:val="0"/>
          <w:numId w:val="1"/>
        </w:num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t>Pour the water onto the first soil sample</w:t>
      </w:r>
    </w:p>
    <w:p w14:paraId="0097A12B" w14:textId="64583B0C" w:rsidR="00B94681" w:rsidRPr="00B94681" w:rsidRDefault="00B94681" w:rsidP="00B94681">
      <w:pPr>
        <w:pStyle w:val="ListParagraph"/>
        <w:numPr>
          <w:ilvl w:val="0"/>
          <w:numId w:val="1"/>
        </w:num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t>Observe how well the soil holds the water and lets it move throughout.</w:t>
      </w:r>
    </w:p>
    <w:p w14:paraId="27DE168D" w14:textId="71308AEA" w:rsidR="00B94681" w:rsidRPr="00B94681" w:rsidRDefault="00B94681" w:rsidP="00B94681">
      <w:pPr>
        <w:pStyle w:val="ListParagraph"/>
        <w:numPr>
          <w:ilvl w:val="0"/>
          <w:numId w:val="1"/>
        </w:num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t>Write down what you observe.</w:t>
      </w:r>
    </w:p>
    <w:p w14:paraId="6E4E233F" w14:textId="50D36A28" w:rsidR="00B94681" w:rsidRPr="00B94681" w:rsidRDefault="00B94681" w:rsidP="00B94681">
      <w:pPr>
        <w:pStyle w:val="ListParagraph"/>
        <w:numPr>
          <w:ilvl w:val="0"/>
          <w:numId w:val="1"/>
        </w:num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t>Do it again with another soil sample</w:t>
      </w:r>
    </w:p>
    <w:p w14:paraId="635F74C1" w14:textId="600F030D" w:rsidR="00B94681" w:rsidRPr="00B94681" w:rsidRDefault="00B94681" w:rsidP="00B94681">
      <w:pPr>
        <w:rPr>
          <w:rFonts w:ascii="Edu QLD Beginner" w:hAnsi="Edu QLD Beginner"/>
          <w:sz w:val="28"/>
          <w:szCs w:val="28"/>
        </w:rPr>
      </w:pPr>
    </w:p>
    <w:p w14:paraId="3AF4FBFD" w14:textId="77777777" w:rsidR="00B94681" w:rsidRPr="00B94681" w:rsidRDefault="00B94681" w:rsidP="00B94681">
      <w:pPr>
        <w:rPr>
          <w:rFonts w:ascii="Edu QLD Beginner" w:hAnsi="Edu QLD Beginn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536"/>
        <w:gridCol w:w="4480"/>
      </w:tblGrid>
      <w:tr w:rsidR="00B94681" w:rsidRPr="00B94681" w14:paraId="37BAB211" w14:textId="77777777" w:rsidTr="002C4123">
        <w:tc>
          <w:tcPr>
            <w:tcW w:w="1555" w:type="dxa"/>
          </w:tcPr>
          <w:p w14:paraId="761324FC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77EC82A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SOIL A</w:t>
            </w: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       </w:t>
            </w: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Location:</w:t>
            </w: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35D1CD66" w14:textId="77777777" w:rsidR="00B94681" w:rsidRPr="00B94681" w:rsidRDefault="00B94681" w:rsidP="002C4123">
            <w:pPr>
              <w:rPr>
                <w:rFonts w:ascii="Edu QLD Beginner" w:hAnsi="Edu QLD Beginner"/>
                <w:b/>
                <w:bCs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SOIL B    Location:</w:t>
            </w:r>
          </w:p>
        </w:tc>
        <w:tc>
          <w:tcPr>
            <w:tcW w:w="4480" w:type="dxa"/>
          </w:tcPr>
          <w:p w14:paraId="4CC1893C" w14:textId="6D30EC17" w:rsidR="00B94681" w:rsidRPr="00B94681" w:rsidRDefault="00B94681" w:rsidP="002C4123">
            <w:pPr>
              <w:rPr>
                <w:rFonts w:ascii="Edu QLD Beginner" w:hAnsi="Edu QLD Beginner"/>
                <w:b/>
                <w:bCs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SOIL C   Location:</w:t>
            </w:r>
          </w:p>
        </w:tc>
      </w:tr>
      <w:tr w:rsidR="00B94681" w:rsidRPr="00B94681" w14:paraId="3C2F6B26" w14:textId="77777777" w:rsidTr="002C4123">
        <w:tc>
          <w:tcPr>
            <w:tcW w:w="1555" w:type="dxa"/>
          </w:tcPr>
          <w:p w14:paraId="104E05E7" w14:textId="23503AEF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Predict</w:t>
            </w:r>
          </w:p>
        </w:tc>
        <w:tc>
          <w:tcPr>
            <w:tcW w:w="4819" w:type="dxa"/>
          </w:tcPr>
          <w:p w14:paraId="0759876A" w14:textId="77777777" w:rsid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 </w:t>
            </w:r>
          </w:p>
          <w:p w14:paraId="1C452C96" w14:textId="50C742C6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4CC3CC7" w14:textId="1834CE08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480" w:type="dxa"/>
          </w:tcPr>
          <w:p w14:paraId="4A44604E" w14:textId="5BB1E60A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</w:tr>
      <w:tr w:rsidR="00B94681" w:rsidRPr="00B94681" w14:paraId="4587712B" w14:textId="77777777" w:rsidTr="002C4123">
        <w:tc>
          <w:tcPr>
            <w:tcW w:w="1555" w:type="dxa"/>
          </w:tcPr>
          <w:p w14:paraId="2B30DD44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Predict:</w:t>
            </w:r>
          </w:p>
        </w:tc>
        <w:tc>
          <w:tcPr>
            <w:tcW w:w="4819" w:type="dxa"/>
          </w:tcPr>
          <w:p w14:paraId="4B778066" w14:textId="77777777" w:rsid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</w:p>
          <w:p w14:paraId="0CA53473" w14:textId="10ACAD0D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536" w:type="dxa"/>
          </w:tcPr>
          <w:p w14:paraId="38D9E2D7" w14:textId="3CD0D2C9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480" w:type="dxa"/>
          </w:tcPr>
          <w:p w14:paraId="19E01B63" w14:textId="52D2E779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</w:tr>
    </w:tbl>
    <w:p w14:paraId="51138CF3" w14:textId="5D110A5E" w:rsidR="00B94681" w:rsidRDefault="00B94681" w:rsidP="00B94681">
      <w:pPr>
        <w:rPr>
          <w:rFonts w:ascii="Edu QLD Beginner" w:hAnsi="Edu QLD Beginner"/>
          <w:sz w:val="28"/>
          <w:szCs w:val="28"/>
        </w:rPr>
      </w:pPr>
    </w:p>
    <w:p w14:paraId="71C78F70" w14:textId="0FD6ACFB" w:rsidR="00B94681" w:rsidRDefault="00B94681" w:rsidP="00B94681">
      <w:pPr>
        <w:rPr>
          <w:rFonts w:ascii="Edu QLD Beginner" w:hAnsi="Edu QLD Beginner"/>
          <w:sz w:val="28"/>
          <w:szCs w:val="28"/>
        </w:rPr>
      </w:pPr>
    </w:p>
    <w:p w14:paraId="21659E1B" w14:textId="77777777" w:rsidR="00B94681" w:rsidRPr="00B94681" w:rsidRDefault="00B94681" w:rsidP="00B94681">
      <w:pPr>
        <w:jc w:val="center"/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lastRenderedPageBreak/>
        <w:t xml:space="preserve">Name ..................................................            </w:t>
      </w:r>
      <w:r w:rsidRPr="00B94681">
        <w:rPr>
          <w:rFonts w:ascii="Edu QLD Beginner" w:hAnsi="Edu QLD Beginner"/>
          <w:b/>
          <w:bCs/>
          <w:sz w:val="28"/>
          <w:szCs w:val="28"/>
        </w:rPr>
        <w:t>SOIL COMPARISON AND TESTING</w:t>
      </w:r>
      <w:r w:rsidRPr="00B94681">
        <w:rPr>
          <w:rFonts w:ascii="Edu QLD Beginner" w:hAnsi="Edu QLD Beginner"/>
          <w:sz w:val="28"/>
          <w:szCs w:val="28"/>
        </w:rPr>
        <w:t xml:space="preserve">                                                     Date: .................</w:t>
      </w:r>
    </w:p>
    <w:p w14:paraId="39B6E53D" w14:textId="388516A6" w:rsidR="00B94681" w:rsidRDefault="00B94681" w:rsidP="00B94681">
      <w:pPr>
        <w:rPr>
          <w:rFonts w:ascii="Edu QLD Beginner" w:hAnsi="Edu QLD Beginner"/>
          <w:sz w:val="28"/>
          <w:szCs w:val="28"/>
        </w:rPr>
      </w:pPr>
    </w:p>
    <w:p w14:paraId="64C2AEB3" w14:textId="6DB13131" w:rsidR="00B94681" w:rsidRDefault="00B94681" w:rsidP="00B94681">
      <w:p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b/>
          <w:bCs/>
          <w:sz w:val="32"/>
          <w:szCs w:val="32"/>
        </w:rPr>
        <w:t>We compare the soils by look, feel and discussion of our findings</w:t>
      </w:r>
    </w:p>
    <w:p w14:paraId="007A53DB" w14:textId="0DAE2AEB" w:rsidR="00B94681" w:rsidRPr="00B94681" w:rsidRDefault="00B94681" w:rsidP="00B94681">
      <w:pPr>
        <w:rPr>
          <w:rFonts w:ascii="Edu QLD Beginner" w:hAnsi="Edu QLD Beginner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097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536"/>
        <w:gridCol w:w="4480"/>
      </w:tblGrid>
      <w:tr w:rsidR="00B94681" w:rsidRPr="00B94681" w14:paraId="49B9AF3F" w14:textId="77777777" w:rsidTr="002C4123">
        <w:tc>
          <w:tcPr>
            <w:tcW w:w="1555" w:type="dxa"/>
          </w:tcPr>
          <w:p w14:paraId="6FEFB805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A739240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SOIL A</w:t>
            </w: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       </w:t>
            </w: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Location:</w:t>
            </w: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1EBE7EFD" w14:textId="77777777" w:rsidR="00B94681" w:rsidRPr="00B94681" w:rsidRDefault="00B94681" w:rsidP="002C4123">
            <w:pPr>
              <w:rPr>
                <w:rFonts w:ascii="Edu QLD Beginner" w:hAnsi="Edu QLD Beginner"/>
                <w:b/>
                <w:bCs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SOIL B    Location:</w:t>
            </w:r>
          </w:p>
        </w:tc>
        <w:tc>
          <w:tcPr>
            <w:tcW w:w="4480" w:type="dxa"/>
          </w:tcPr>
          <w:p w14:paraId="0D1A6C4E" w14:textId="77777777" w:rsidR="00B94681" w:rsidRPr="00B94681" w:rsidRDefault="00B94681" w:rsidP="002C4123">
            <w:pPr>
              <w:rPr>
                <w:rFonts w:ascii="Edu QLD Beginner" w:hAnsi="Edu QLD Beginner"/>
                <w:b/>
                <w:bCs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 xml:space="preserve">SOIL C     </w:t>
            </w:r>
            <w:proofErr w:type="gramStart"/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Location :</w:t>
            </w:r>
            <w:proofErr w:type="gramEnd"/>
          </w:p>
        </w:tc>
      </w:tr>
      <w:tr w:rsidR="00B94681" w:rsidRPr="00B94681" w14:paraId="0F81E956" w14:textId="77777777" w:rsidTr="002C4123">
        <w:tc>
          <w:tcPr>
            <w:tcW w:w="1555" w:type="dxa"/>
          </w:tcPr>
          <w:p w14:paraId="7384E597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Texture</w:t>
            </w:r>
          </w:p>
        </w:tc>
        <w:tc>
          <w:tcPr>
            <w:tcW w:w="4819" w:type="dxa"/>
          </w:tcPr>
          <w:p w14:paraId="4C68CCAA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Gritty, sandy, </w:t>
            </w:r>
          </w:p>
        </w:tc>
        <w:tc>
          <w:tcPr>
            <w:tcW w:w="4536" w:type="dxa"/>
          </w:tcPr>
          <w:p w14:paraId="6B806481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Sticky, some of sticks together when you squeeze it</w:t>
            </w:r>
          </w:p>
        </w:tc>
        <w:tc>
          <w:tcPr>
            <w:tcW w:w="4480" w:type="dxa"/>
          </w:tcPr>
          <w:p w14:paraId="379CA565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Soft, moist, not sticky</w:t>
            </w:r>
          </w:p>
        </w:tc>
      </w:tr>
      <w:tr w:rsidR="00B94681" w:rsidRPr="00B94681" w14:paraId="47261926" w14:textId="77777777" w:rsidTr="002C4123">
        <w:tc>
          <w:tcPr>
            <w:tcW w:w="1555" w:type="dxa"/>
          </w:tcPr>
          <w:p w14:paraId="05E15353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Colour</w:t>
            </w:r>
          </w:p>
        </w:tc>
        <w:tc>
          <w:tcPr>
            <w:tcW w:w="4819" w:type="dxa"/>
          </w:tcPr>
          <w:p w14:paraId="30464AC7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Light grey</w:t>
            </w:r>
          </w:p>
        </w:tc>
        <w:tc>
          <w:tcPr>
            <w:tcW w:w="4536" w:type="dxa"/>
          </w:tcPr>
          <w:p w14:paraId="13AF93E8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Browns and cream</w:t>
            </w:r>
          </w:p>
        </w:tc>
        <w:tc>
          <w:tcPr>
            <w:tcW w:w="4480" w:type="dxa"/>
          </w:tcPr>
          <w:p w14:paraId="51C9D611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Dark brown</w:t>
            </w:r>
          </w:p>
        </w:tc>
      </w:tr>
      <w:tr w:rsidR="00B94681" w:rsidRPr="00B94681" w14:paraId="3AEA5746" w14:textId="77777777" w:rsidTr="002C4123">
        <w:tc>
          <w:tcPr>
            <w:tcW w:w="1555" w:type="dxa"/>
          </w:tcPr>
          <w:p w14:paraId="1B9FB1E1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Appearance</w:t>
            </w:r>
          </w:p>
        </w:tc>
        <w:tc>
          <w:tcPr>
            <w:tcW w:w="4819" w:type="dxa"/>
          </w:tcPr>
          <w:p w14:paraId="5877CDDE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Sand, bits of grass and leaves, very small pebbles, dry</w:t>
            </w:r>
          </w:p>
        </w:tc>
        <w:tc>
          <w:tcPr>
            <w:tcW w:w="4536" w:type="dxa"/>
          </w:tcPr>
          <w:p w14:paraId="0721A248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Bits of rock and pebbles as well as soil</w:t>
            </w:r>
          </w:p>
        </w:tc>
        <w:tc>
          <w:tcPr>
            <w:tcW w:w="4480" w:type="dxa"/>
          </w:tcPr>
          <w:p w14:paraId="305B5576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Broken down leaves and twigs and soft soil</w:t>
            </w:r>
          </w:p>
        </w:tc>
      </w:tr>
      <w:tr w:rsidR="00B94681" w:rsidRPr="00B94681" w14:paraId="49C27296" w14:textId="77777777" w:rsidTr="002C4123">
        <w:tc>
          <w:tcPr>
            <w:tcW w:w="1555" w:type="dxa"/>
          </w:tcPr>
          <w:p w14:paraId="4B22F63D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Predict:</w:t>
            </w:r>
          </w:p>
        </w:tc>
        <w:tc>
          <w:tcPr>
            <w:tcW w:w="4819" w:type="dxa"/>
          </w:tcPr>
          <w:p w14:paraId="174D6BE3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We think this is mostly sandy soil. </w:t>
            </w:r>
          </w:p>
        </w:tc>
        <w:tc>
          <w:tcPr>
            <w:tcW w:w="4536" w:type="dxa"/>
          </w:tcPr>
          <w:p w14:paraId="1030A242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This is mostly clay soil</w:t>
            </w:r>
          </w:p>
        </w:tc>
        <w:tc>
          <w:tcPr>
            <w:tcW w:w="4480" w:type="dxa"/>
          </w:tcPr>
          <w:p w14:paraId="34CD79B2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This is good garden soil</w:t>
            </w:r>
          </w:p>
        </w:tc>
      </w:tr>
    </w:tbl>
    <w:p w14:paraId="43B2C4ED" w14:textId="77777777" w:rsidR="00B94681" w:rsidRPr="00B94681" w:rsidRDefault="00B94681" w:rsidP="00B94681">
      <w:pPr>
        <w:rPr>
          <w:rFonts w:ascii="Edu QLD Beginner" w:hAnsi="Edu QLD Beginner"/>
          <w:sz w:val="28"/>
          <w:szCs w:val="28"/>
        </w:rPr>
      </w:pPr>
    </w:p>
    <w:p w14:paraId="3C39892C" w14:textId="77777777" w:rsidR="00B94681" w:rsidRPr="00B94681" w:rsidRDefault="00B94681" w:rsidP="00B94681">
      <w:pPr>
        <w:rPr>
          <w:rFonts w:ascii="Edu QLD Beginner" w:hAnsi="Edu QLD Beginner"/>
          <w:b/>
          <w:bCs/>
          <w:sz w:val="32"/>
          <w:szCs w:val="32"/>
        </w:rPr>
      </w:pPr>
      <w:r w:rsidRPr="00B94681">
        <w:rPr>
          <w:rFonts w:ascii="Edu QLD Beginner" w:hAnsi="Edu QLD Beginner"/>
          <w:b/>
          <w:bCs/>
          <w:sz w:val="32"/>
          <w:szCs w:val="32"/>
        </w:rPr>
        <w:t>Test your predictions. How well will each sample hold water?</w:t>
      </w:r>
    </w:p>
    <w:p w14:paraId="065024FF" w14:textId="77777777" w:rsidR="00B94681" w:rsidRPr="00B94681" w:rsidRDefault="00B94681" w:rsidP="00B94681">
      <w:pPr>
        <w:pStyle w:val="ListParagraph"/>
        <w:numPr>
          <w:ilvl w:val="0"/>
          <w:numId w:val="2"/>
        </w:num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t>Use a small amount of water in a jug or cup</w:t>
      </w:r>
    </w:p>
    <w:p w14:paraId="4BA7ED1A" w14:textId="77777777" w:rsidR="00B94681" w:rsidRPr="00B94681" w:rsidRDefault="00B94681" w:rsidP="00B94681">
      <w:pPr>
        <w:pStyle w:val="ListParagraph"/>
        <w:numPr>
          <w:ilvl w:val="0"/>
          <w:numId w:val="2"/>
        </w:num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t>Pour the water onto the first soil sample</w:t>
      </w:r>
    </w:p>
    <w:p w14:paraId="043FED91" w14:textId="77777777" w:rsidR="00B94681" w:rsidRPr="00B94681" w:rsidRDefault="00B94681" w:rsidP="00B94681">
      <w:pPr>
        <w:pStyle w:val="ListParagraph"/>
        <w:numPr>
          <w:ilvl w:val="0"/>
          <w:numId w:val="2"/>
        </w:num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t>Observe how well the soil holds the water and lets it move throughout.</w:t>
      </w:r>
    </w:p>
    <w:p w14:paraId="23899577" w14:textId="77777777" w:rsidR="00B94681" w:rsidRPr="00B94681" w:rsidRDefault="00B94681" w:rsidP="00B94681">
      <w:pPr>
        <w:pStyle w:val="ListParagraph"/>
        <w:numPr>
          <w:ilvl w:val="0"/>
          <w:numId w:val="2"/>
        </w:num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t>Write down what you observe.</w:t>
      </w:r>
    </w:p>
    <w:p w14:paraId="7037BC23" w14:textId="77777777" w:rsidR="00B94681" w:rsidRPr="00B94681" w:rsidRDefault="00B94681" w:rsidP="00B94681">
      <w:pPr>
        <w:pStyle w:val="ListParagraph"/>
        <w:numPr>
          <w:ilvl w:val="0"/>
          <w:numId w:val="2"/>
        </w:numPr>
        <w:rPr>
          <w:rFonts w:ascii="Edu QLD Beginner" w:hAnsi="Edu QLD Beginner"/>
          <w:sz w:val="28"/>
          <w:szCs w:val="28"/>
        </w:rPr>
      </w:pPr>
      <w:r w:rsidRPr="00B94681">
        <w:rPr>
          <w:rFonts w:ascii="Edu QLD Beginner" w:hAnsi="Edu QLD Beginner"/>
          <w:sz w:val="28"/>
          <w:szCs w:val="28"/>
        </w:rPr>
        <w:t>Do it again with another soil sample</w:t>
      </w:r>
    </w:p>
    <w:p w14:paraId="2539769D" w14:textId="77777777" w:rsidR="00B94681" w:rsidRPr="00B94681" w:rsidRDefault="00B94681" w:rsidP="00B94681">
      <w:pPr>
        <w:rPr>
          <w:rFonts w:ascii="Edu QLD Beginner" w:hAnsi="Edu QLD Beginner"/>
          <w:sz w:val="28"/>
          <w:szCs w:val="28"/>
        </w:rPr>
      </w:pPr>
    </w:p>
    <w:p w14:paraId="28882E18" w14:textId="77777777" w:rsidR="00B94681" w:rsidRPr="00B94681" w:rsidRDefault="00B94681" w:rsidP="00B94681">
      <w:pPr>
        <w:rPr>
          <w:rFonts w:ascii="Edu QLD Beginner" w:hAnsi="Edu QLD Beginn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4536"/>
        <w:gridCol w:w="4480"/>
      </w:tblGrid>
      <w:tr w:rsidR="00B94681" w:rsidRPr="00B94681" w14:paraId="34701F57" w14:textId="77777777" w:rsidTr="002C4123">
        <w:tc>
          <w:tcPr>
            <w:tcW w:w="1555" w:type="dxa"/>
          </w:tcPr>
          <w:p w14:paraId="0B5D0605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</w:p>
        </w:tc>
        <w:tc>
          <w:tcPr>
            <w:tcW w:w="4819" w:type="dxa"/>
          </w:tcPr>
          <w:p w14:paraId="0ABCA33E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SOIL A</w:t>
            </w: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       </w:t>
            </w: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Location:</w:t>
            </w: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01CF488F" w14:textId="77777777" w:rsidR="00B94681" w:rsidRPr="00B94681" w:rsidRDefault="00B94681" w:rsidP="002C4123">
            <w:pPr>
              <w:rPr>
                <w:rFonts w:ascii="Edu QLD Beginner" w:hAnsi="Edu QLD Beginner"/>
                <w:b/>
                <w:bCs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SOIL B    Location:</w:t>
            </w:r>
          </w:p>
        </w:tc>
        <w:tc>
          <w:tcPr>
            <w:tcW w:w="4480" w:type="dxa"/>
          </w:tcPr>
          <w:p w14:paraId="081F50EC" w14:textId="77777777" w:rsidR="00B94681" w:rsidRPr="00B94681" w:rsidRDefault="00B94681" w:rsidP="002C4123">
            <w:pPr>
              <w:rPr>
                <w:rFonts w:ascii="Edu QLD Beginner" w:hAnsi="Edu QLD Beginner"/>
                <w:b/>
                <w:bCs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b/>
                <w:bCs/>
                <w:sz w:val="28"/>
                <w:szCs w:val="28"/>
              </w:rPr>
              <w:t>SOIL C   Location:</w:t>
            </w:r>
          </w:p>
        </w:tc>
      </w:tr>
      <w:tr w:rsidR="00B94681" w:rsidRPr="00B94681" w14:paraId="1E1CA194" w14:textId="77777777" w:rsidTr="002C4123">
        <w:tc>
          <w:tcPr>
            <w:tcW w:w="1555" w:type="dxa"/>
          </w:tcPr>
          <w:p w14:paraId="4C6F2084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Predict</w:t>
            </w:r>
          </w:p>
        </w:tc>
        <w:tc>
          <w:tcPr>
            <w:tcW w:w="4819" w:type="dxa"/>
          </w:tcPr>
          <w:p w14:paraId="5E3F4354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The water will run straight through.</w:t>
            </w:r>
          </w:p>
          <w:p w14:paraId="3C06C7BB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The water only wets the sand that it touches.</w:t>
            </w:r>
          </w:p>
          <w:p w14:paraId="6B291F15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Sandy soil does not hold water well </w:t>
            </w:r>
          </w:p>
        </w:tc>
        <w:tc>
          <w:tcPr>
            <w:tcW w:w="4536" w:type="dxa"/>
          </w:tcPr>
          <w:p w14:paraId="239A53C7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The water will be held but it won’t move easily through the soil. It will just sit there.</w:t>
            </w:r>
          </w:p>
        </w:tc>
        <w:tc>
          <w:tcPr>
            <w:tcW w:w="4480" w:type="dxa"/>
          </w:tcPr>
          <w:p w14:paraId="728CC98A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The water runs easily through every part of the soil but is also held by the soil.</w:t>
            </w:r>
          </w:p>
        </w:tc>
      </w:tr>
      <w:tr w:rsidR="00B94681" w:rsidRPr="00B94681" w14:paraId="12AAE189" w14:textId="77777777" w:rsidTr="002C4123">
        <w:tc>
          <w:tcPr>
            <w:tcW w:w="1555" w:type="dxa"/>
          </w:tcPr>
          <w:p w14:paraId="4B6F7AB7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Predict:</w:t>
            </w:r>
          </w:p>
        </w:tc>
        <w:tc>
          <w:tcPr>
            <w:tcW w:w="4819" w:type="dxa"/>
          </w:tcPr>
          <w:p w14:paraId="0EC3910E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 xml:space="preserve">We think this is mostly sandy soil. </w:t>
            </w:r>
          </w:p>
        </w:tc>
        <w:tc>
          <w:tcPr>
            <w:tcW w:w="4536" w:type="dxa"/>
          </w:tcPr>
          <w:p w14:paraId="7FA08000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This is mostly clay soil</w:t>
            </w:r>
          </w:p>
        </w:tc>
        <w:tc>
          <w:tcPr>
            <w:tcW w:w="4480" w:type="dxa"/>
          </w:tcPr>
          <w:p w14:paraId="4B5B8FDD" w14:textId="77777777" w:rsidR="00B94681" w:rsidRPr="00B94681" w:rsidRDefault="00B94681" w:rsidP="002C4123">
            <w:pPr>
              <w:rPr>
                <w:rFonts w:ascii="Edu QLD Beginner" w:hAnsi="Edu QLD Beginner"/>
                <w:sz w:val="28"/>
                <w:szCs w:val="28"/>
              </w:rPr>
            </w:pPr>
            <w:r w:rsidRPr="00B94681">
              <w:rPr>
                <w:rFonts w:ascii="Edu QLD Beginner" w:hAnsi="Edu QLD Beginner"/>
                <w:sz w:val="28"/>
                <w:szCs w:val="28"/>
              </w:rPr>
              <w:t>This is good garden soil</w:t>
            </w:r>
          </w:p>
        </w:tc>
      </w:tr>
    </w:tbl>
    <w:p w14:paraId="1748D6FF" w14:textId="77777777" w:rsidR="00B94681" w:rsidRPr="00B94681" w:rsidRDefault="00B94681" w:rsidP="00B94681">
      <w:pPr>
        <w:rPr>
          <w:rFonts w:ascii="Edu QLD Beginner" w:hAnsi="Edu QLD Beginner"/>
          <w:sz w:val="28"/>
          <w:szCs w:val="28"/>
        </w:rPr>
      </w:pPr>
    </w:p>
    <w:p w14:paraId="3E421F03" w14:textId="77777777" w:rsidR="00B94681" w:rsidRPr="00B94681" w:rsidRDefault="00B94681" w:rsidP="00B94681">
      <w:pPr>
        <w:rPr>
          <w:rFonts w:ascii="Edu QLD Beginner" w:hAnsi="Edu QLD Beginner"/>
          <w:sz w:val="28"/>
          <w:szCs w:val="28"/>
        </w:rPr>
      </w:pPr>
    </w:p>
    <w:sectPr w:rsidR="00B94681" w:rsidRPr="00B94681" w:rsidSect="00B9468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Edu QLD Beginner">
    <w:panose1 w:val="00000000000000000000"/>
    <w:charset w:val="00"/>
    <w:family w:val="auto"/>
    <w:pitch w:val="variable"/>
    <w:sig w:usb0="8000002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0D6"/>
    <w:multiLevelType w:val="hybridMultilevel"/>
    <w:tmpl w:val="ED1A8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5198"/>
    <w:multiLevelType w:val="hybridMultilevel"/>
    <w:tmpl w:val="ED1A8E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353515">
    <w:abstractNumId w:val="0"/>
  </w:num>
  <w:num w:numId="2" w16cid:durableId="180611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81"/>
    <w:rsid w:val="00494769"/>
    <w:rsid w:val="00B94681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82671"/>
  <w15:chartTrackingRefBased/>
  <w15:docId w15:val="{19C600D4-396A-8A45-A407-ACEE400E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grantlesley@bigpond.com</dc:creator>
  <cp:keywords/>
  <dc:description/>
  <cp:lastModifiedBy>grantlesley@bigpond.com</cp:lastModifiedBy>
  <cp:revision>1</cp:revision>
  <dcterms:created xsi:type="dcterms:W3CDTF">2023-01-21T00:45:00Z</dcterms:created>
  <dcterms:modified xsi:type="dcterms:W3CDTF">2023-01-21T01:21:00Z</dcterms:modified>
</cp:coreProperties>
</file>