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AEC0" w14:textId="5D512486" w:rsidR="00E21440" w:rsidRPr="00E21440" w:rsidRDefault="00E21440" w:rsidP="00E21440">
      <w:pPr>
        <w:rPr>
          <w:b/>
          <w:bCs/>
          <w:i/>
          <w:iCs/>
          <w:sz w:val="28"/>
          <w:szCs w:val="28"/>
        </w:rPr>
      </w:pPr>
      <w:r w:rsidRPr="00E21440">
        <w:rPr>
          <w:b/>
          <w:bCs/>
          <w:i/>
          <w:iCs/>
          <w:sz w:val="28"/>
          <w:szCs w:val="28"/>
        </w:rPr>
        <w:t>Some Australian and Queensland wildlife conservation programs</w:t>
      </w:r>
    </w:p>
    <w:p w14:paraId="725BB358" w14:textId="77777777" w:rsidR="00E21440" w:rsidRDefault="00E21440" w:rsidP="00E21440">
      <w:pPr>
        <w:rPr>
          <w:b/>
          <w:bCs/>
        </w:rPr>
      </w:pPr>
    </w:p>
    <w:p w14:paraId="5D8DE9D0" w14:textId="5872707F" w:rsidR="00665E6C" w:rsidRPr="00E21440" w:rsidRDefault="00665E6C" w:rsidP="00E21440">
      <w:r w:rsidRPr="00E21440">
        <w:rPr>
          <w:b/>
          <w:bCs/>
        </w:rPr>
        <w:t>The Save the Tasmanian Devil Program</w:t>
      </w:r>
      <w:r w:rsidRPr="00E21440">
        <w:t xml:space="preserve">: This is a collaborative effort between the Australian and Tasmanian governments, research institutions, and conservation groups to prevent the extinction of the Tasmanian devil, which is threatened by a contagious facial </w:t>
      </w:r>
      <w:proofErr w:type="spellStart"/>
      <w:r w:rsidRPr="00E21440">
        <w:t>tumor</w:t>
      </w:r>
      <w:proofErr w:type="spellEnd"/>
      <w:r w:rsidRPr="00E21440">
        <w:t xml:space="preserve"> disease.</w:t>
      </w:r>
    </w:p>
    <w:p w14:paraId="284FCBD2" w14:textId="77777777" w:rsidR="00665E6C" w:rsidRPr="00E21440" w:rsidRDefault="00665E6C" w:rsidP="00E21440">
      <w:r w:rsidRPr="00E21440">
        <w:rPr>
          <w:b/>
          <w:bCs/>
        </w:rPr>
        <w:t>The Great Barrier Reef Foundation:</w:t>
      </w:r>
      <w:r w:rsidRPr="00E21440">
        <w:t xml:space="preserve"> This organization brings together scientists, researchers, and conservationists to protect and restore the Great Barrier Reef, one of Australia's most iconic and biodiverse ecosystems.</w:t>
      </w:r>
    </w:p>
    <w:p w14:paraId="184B096A" w14:textId="77777777" w:rsidR="00665E6C" w:rsidRPr="00E21440" w:rsidRDefault="00665E6C" w:rsidP="00E21440">
      <w:r w:rsidRPr="00E21440">
        <w:rPr>
          <w:b/>
          <w:bCs/>
        </w:rPr>
        <w:t>The Australian Wildlife Conservancy:</w:t>
      </w:r>
      <w:r w:rsidRPr="00E21440">
        <w:t xml:space="preserve"> This is a non-profit organization that works with scientists and Indigenous landowners to protect and restore the habitats of endangered Australian species, such as the bilby, numbat, and northern quoll.</w:t>
      </w:r>
    </w:p>
    <w:p w14:paraId="11B4DDFC" w14:textId="77777777" w:rsidR="00665E6C" w:rsidRPr="00E21440" w:rsidRDefault="00665E6C" w:rsidP="00E21440">
      <w:r w:rsidRPr="00E21440">
        <w:rPr>
          <w:b/>
          <w:bCs/>
        </w:rPr>
        <w:t>The National Environmental Science Program:</w:t>
      </w:r>
      <w:r w:rsidRPr="00E21440">
        <w:t xml:space="preserve"> This program funds research to improve the understanding and management of Australia's environment, including its biodiversity, ecosystems, and natural resources.</w:t>
      </w:r>
    </w:p>
    <w:p w14:paraId="62B4C20B" w14:textId="77777777" w:rsidR="00665E6C" w:rsidRPr="00E21440" w:rsidRDefault="00665E6C" w:rsidP="00E21440">
      <w:r w:rsidRPr="00E21440">
        <w:rPr>
          <w:b/>
          <w:bCs/>
        </w:rPr>
        <w:t>The Threatened Species Recovery Hub</w:t>
      </w:r>
      <w:r w:rsidRPr="00E21440">
        <w:t>: This is a collaboration between ten Australian universities and the Australian government to undertake research that informs the conservation and recovery of threatened species, such as the eastern barred bandicoot and the northern corroboree frog.</w:t>
      </w:r>
    </w:p>
    <w:p w14:paraId="4B85145C" w14:textId="77777777" w:rsidR="00665E6C" w:rsidRPr="00E21440" w:rsidRDefault="00665E6C" w:rsidP="00E21440">
      <w:r w:rsidRPr="00E21440">
        <w:t>These are just a few examples of the many scientific collaborations working to protect Australian species.</w:t>
      </w:r>
    </w:p>
    <w:p w14:paraId="155159AB" w14:textId="694D41C1" w:rsidR="00494769" w:rsidRPr="00E21440" w:rsidRDefault="00494769" w:rsidP="00E21440"/>
    <w:p w14:paraId="53E06B7E" w14:textId="6388AD91" w:rsidR="00665E6C" w:rsidRPr="00E21440" w:rsidRDefault="00665E6C" w:rsidP="00E21440"/>
    <w:p w14:paraId="632BF7B9" w14:textId="77777777" w:rsidR="00665E6C" w:rsidRPr="00E21440" w:rsidRDefault="00665E6C" w:rsidP="00E21440">
      <w:pPr>
        <w:rPr>
          <w:rFonts w:eastAsia="Times New Roman"/>
          <w:lang w:eastAsia="en-GB"/>
        </w:rPr>
      </w:pPr>
      <w:r w:rsidRPr="00E21440">
        <w:rPr>
          <w:rFonts w:eastAsia="Times New Roman"/>
          <w:b/>
          <w:bCs/>
          <w:lang w:eastAsia="en-GB"/>
        </w:rPr>
        <w:t>The Quoll Seekers Network:</w:t>
      </w:r>
      <w:r w:rsidRPr="00E21440">
        <w:rPr>
          <w:rFonts w:eastAsia="Times New Roman"/>
          <w:lang w:eastAsia="en-GB"/>
        </w:rPr>
        <w:t xml:space="preserve"> This is a collaboration between scientists, conservationists, and citizen scientists to collect data on the distribution and abundance of quolls across Australia. The network uses motion-sensor cameras to track the movements of quolls and other wildlife, and the data collected helps to inform conservation efforts.</w:t>
      </w:r>
    </w:p>
    <w:p w14:paraId="28CB6BF2" w14:textId="77777777" w:rsidR="00665E6C" w:rsidRPr="00E21440" w:rsidRDefault="00665E6C" w:rsidP="00E21440">
      <w:pPr>
        <w:rPr>
          <w:rFonts w:eastAsia="Times New Roman"/>
          <w:lang w:eastAsia="en-GB"/>
        </w:rPr>
      </w:pPr>
      <w:r w:rsidRPr="00E21440">
        <w:rPr>
          <w:rFonts w:eastAsia="Times New Roman"/>
          <w:b/>
          <w:bCs/>
          <w:lang w:eastAsia="en-GB"/>
        </w:rPr>
        <w:t>The Australian Government's Threatened Species Strategy:</w:t>
      </w:r>
      <w:r w:rsidRPr="00E21440">
        <w:rPr>
          <w:rFonts w:eastAsia="Times New Roman"/>
          <w:lang w:eastAsia="en-GB"/>
        </w:rPr>
        <w:t xml:space="preserve"> This strategy brings together government agencies, conservation organizations, and community groups to undertake conservation actions that benefit threatened species, including the eastern spotted-tailed quoll. The strategy includes actions such as habitat restoration, predator control, and captive breeding programs.</w:t>
      </w:r>
    </w:p>
    <w:p w14:paraId="4CC6BAAB" w14:textId="77777777" w:rsidR="00665E6C" w:rsidRPr="00E21440" w:rsidRDefault="00665E6C" w:rsidP="00E21440">
      <w:pPr>
        <w:rPr>
          <w:rFonts w:eastAsia="Times New Roman"/>
          <w:lang w:eastAsia="en-GB"/>
        </w:rPr>
      </w:pPr>
      <w:r w:rsidRPr="00E21440">
        <w:rPr>
          <w:rFonts w:eastAsia="Times New Roman"/>
          <w:b/>
          <w:bCs/>
          <w:lang w:eastAsia="en-GB"/>
        </w:rPr>
        <w:t>The Wildlife Preservation Society of Queensland:</w:t>
      </w:r>
      <w:r w:rsidRPr="00E21440">
        <w:rPr>
          <w:rFonts w:eastAsia="Times New Roman"/>
          <w:lang w:eastAsia="en-GB"/>
        </w:rPr>
        <w:t xml:space="preserve"> This organization works with landowners, government agencies, and other conservation groups to protect the habitats of endangered species, including the eastern spotted-tailed quoll. The society provides funding for habitat restoration, research, and conservation education programs.</w:t>
      </w:r>
    </w:p>
    <w:p w14:paraId="7EF422BC" w14:textId="77777777" w:rsidR="00665E6C" w:rsidRPr="00E21440" w:rsidRDefault="00665E6C" w:rsidP="00E21440">
      <w:pPr>
        <w:rPr>
          <w:rFonts w:eastAsia="Times New Roman"/>
          <w:lang w:eastAsia="en-GB"/>
        </w:rPr>
      </w:pPr>
      <w:r w:rsidRPr="00E21440">
        <w:rPr>
          <w:rFonts w:eastAsia="Times New Roman"/>
          <w:lang w:eastAsia="en-GB"/>
        </w:rPr>
        <w:t>These are just a few examples of the collaborative efforts underway to protect the eastern spotted-tailed quoll. By working together, scientists, conservationists, and community members can help to ensure the survival of this species for generations to come.</w:t>
      </w:r>
    </w:p>
    <w:p w14:paraId="0D7789FE" w14:textId="77777777" w:rsidR="00665E6C" w:rsidRDefault="00665E6C" w:rsidP="00E21440"/>
    <w:sectPr w:rsidR="00665E6C"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916"/>
    <w:multiLevelType w:val="multilevel"/>
    <w:tmpl w:val="358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917AD"/>
    <w:multiLevelType w:val="multilevel"/>
    <w:tmpl w:val="0756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5262519">
    <w:abstractNumId w:val="0"/>
  </w:num>
  <w:num w:numId="2" w16cid:durableId="205796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6C"/>
    <w:rsid w:val="00494769"/>
    <w:rsid w:val="00665E6C"/>
    <w:rsid w:val="00E21440"/>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BC49D7"/>
  <w15:chartTrackingRefBased/>
  <w15:docId w15:val="{D6392448-6533-824D-B152-06E009A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E6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315">
      <w:bodyDiv w:val="1"/>
      <w:marLeft w:val="0"/>
      <w:marRight w:val="0"/>
      <w:marTop w:val="0"/>
      <w:marBottom w:val="0"/>
      <w:divBdr>
        <w:top w:val="none" w:sz="0" w:space="0" w:color="auto"/>
        <w:left w:val="none" w:sz="0" w:space="0" w:color="auto"/>
        <w:bottom w:val="none" w:sz="0" w:space="0" w:color="auto"/>
        <w:right w:val="none" w:sz="0" w:space="0" w:color="auto"/>
      </w:divBdr>
      <w:divsChild>
        <w:div w:id="1968243333">
          <w:marLeft w:val="0"/>
          <w:marRight w:val="0"/>
          <w:marTop w:val="0"/>
          <w:marBottom w:val="0"/>
          <w:divBdr>
            <w:top w:val="single" w:sz="2" w:space="0" w:color="auto"/>
            <w:left w:val="single" w:sz="2" w:space="0" w:color="auto"/>
            <w:bottom w:val="single" w:sz="6" w:space="0" w:color="auto"/>
            <w:right w:val="single" w:sz="2" w:space="0" w:color="auto"/>
          </w:divBdr>
          <w:divsChild>
            <w:div w:id="246044024">
              <w:marLeft w:val="0"/>
              <w:marRight w:val="0"/>
              <w:marTop w:val="100"/>
              <w:marBottom w:val="100"/>
              <w:divBdr>
                <w:top w:val="single" w:sz="2" w:space="0" w:color="D9D9E3"/>
                <w:left w:val="single" w:sz="2" w:space="0" w:color="D9D9E3"/>
                <w:bottom w:val="single" w:sz="2" w:space="0" w:color="D9D9E3"/>
                <w:right w:val="single" w:sz="2" w:space="0" w:color="D9D9E3"/>
              </w:divBdr>
              <w:divsChild>
                <w:div w:id="550265690">
                  <w:marLeft w:val="0"/>
                  <w:marRight w:val="0"/>
                  <w:marTop w:val="0"/>
                  <w:marBottom w:val="0"/>
                  <w:divBdr>
                    <w:top w:val="single" w:sz="2" w:space="0" w:color="D9D9E3"/>
                    <w:left w:val="single" w:sz="2" w:space="0" w:color="D9D9E3"/>
                    <w:bottom w:val="single" w:sz="2" w:space="0" w:color="D9D9E3"/>
                    <w:right w:val="single" w:sz="2" w:space="0" w:color="D9D9E3"/>
                  </w:divBdr>
                  <w:divsChild>
                    <w:div w:id="1960529369">
                      <w:marLeft w:val="0"/>
                      <w:marRight w:val="0"/>
                      <w:marTop w:val="0"/>
                      <w:marBottom w:val="0"/>
                      <w:divBdr>
                        <w:top w:val="single" w:sz="2" w:space="0" w:color="D9D9E3"/>
                        <w:left w:val="single" w:sz="2" w:space="0" w:color="D9D9E3"/>
                        <w:bottom w:val="single" w:sz="2" w:space="0" w:color="D9D9E3"/>
                        <w:right w:val="single" w:sz="2" w:space="0" w:color="D9D9E3"/>
                      </w:divBdr>
                      <w:divsChild>
                        <w:div w:id="1076122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1928792">
          <w:marLeft w:val="0"/>
          <w:marRight w:val="0"/>
          <w:marTop w:val="0"/>
          <w:marBottom w:val="0"/>
          <w:divBdr>
            <w:top w:val="single" w:sz="2" w:space="0" w:color="auto"/>
            <w:left w:val="single" w:sz="2" w:space="0" w:color="auto"/>
            <w:bottom w:val="single" w:sz="6" w:space="0" w:color="auto"/>
            <w:right w:val="single" w:sz="2" w:space="0" w:color="auto"/>
          </w:divBdr>
          <w:divsChild>
            <w:div w:id="10836143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3812138">
                  <w:marLeft w:val="0"/>
                  <w:marRight w:val="0"/>
                  <w:marTop w:val="0"/>
                  <w:marBottom w:val="0"/>
                  <w:divBdr>
                    <w:top w:val="single" w:sz="2" w:space="0" w:color="D9D9E3"/>
                    <w:left w:val="single" w:sz="2" w:space="0" w:color="D9D9E3"/>
                    <w:bottom w:val="single" w:sz="2" w:space="0" w:color="D9D9E3"/>
                    <w:right w:val="single" w:sz="2" w:space="0" w:color="D9D9E3"/>
                  </w:divBdr>
                  <w:divsChild>
                    <w:div w:id="1719547916">
                      <w:marLeft w:val="0"/>
                      <w:marRight w:val="0"/>
                      <w:marTop w:val="0"/>
                      <w:marBottom w:val="0"/>
                      <w:divBdr>
                        <w:top w:val="single" w:sz="2" w:space="0" w:color="D9D9E3"/>
                        <w:left w:val="single" w:sz="2" w:space="0" w:color="D9D9E3"/>
                        <w:bottom w:val="single" w:sz="2" w:space="0" w:color="D9D9E3"/>
                        <w:right w:val="single" w:sz="2" w:space="0" w:color="D9D9E3"/>
                      </w:divBdr>
                      <w:divsChild>
                        <w:div w:id="886142193">
                          <w:marLeft w:val="0"/>
                          <w:marRight w:val="0"/>
                          <w:marTop w:val="0"/>
                          <w:marBottom w:val="0"/>
                          <w:divBdr>
                            <w:top w:val="single" w:sz="2" w:space="0" w:color="D9D9E3"/>
                            <w:left w:val="single" w:sz="2" w:space="0" w:color="D9D9E3"/>
                            <w:bottom w:val="single" w:sz="2" w:space="0" w:color="D9D9E3"/>
                            <w:right w:val="single" w:sz="2" w:space="0" w:color="D9D9E3"/>
                          </w:divBdr>
                          <w:divsChild>
                            <w:div w:id="643043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65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Lesley Grant</cp:lastModifiedBy>
  <cp:revision>2</cp:revision>
  <dcterms:created xsi:type="dcterms:W3CDTF">2023-03-17T00:08:00Z</dcterms:created>
  <dcterms:modified xsi:type="dcterms:W3CDTF">2023-03-17T00:08:00Z</dcterms:modified>
</cp:coreProperties>
</file>